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9D" w:rsidRPr="00407F84" w:rsidRDefault="00166F9D" w:rsidP="00407F84">
      <w:pPr>
        <w:pStyle w:val="a3"/>
        <w:spacing w:before="76" w:line="480" w:lineRule="auto"/>
        <w:ind w:right="500" w:firstLine="6"/>
        <w:jc w:val="both"/>
      </w:pPr>
      <w:r w:rsidRPr="00407F84">
        <w:rPr>
          <w:b/>
        </w:rPr>
        <w:t>Мероприятия</w:t>
      </w:r>
      <w:r w:rsidRPr="00407F84">
        <w:rPr>
          <w:b/>
          <w:spacing w:val="43"/>
        </w:rPr>
        <w:t xml:space="preserve"> </w:t>
      </w:r>
      <w:r w:rsidRPr="00407F84">
        <w:rPr>
          <w:b/>
        </w:rPr>
        <w:t>по</w:t>
      </w:r>
      <w:r w:rsidRPr="00407F84">
        <w:rPr>
          <w:b/>
          <w:spacing w:val="31"/>
        </w:rPr>
        <w:t xml:space="preserve"> </w:t>
      </w:r>
      <w:r w:rsidRPr="00407F84">
        <w:rPr>
          <w:b/>
        </w:rPr>
        <w:t>снижению</w:t>
      </w:r>
      <w:r w:rsidRPr="00407F84">
        <w:rPr>
          <w:b/>
          <w:spacing w:val="39"/>
        </w:rPr>
        <w:t xml:space="preserve"> </w:t>
      </w:r>
      <w:r w:rsidRPr="00407F84">
        <w:rPr>
          <w:b/>
        </w:rPr>
        <w:t>негативного</w:t>
      </w:r>
      <w:r w:rsidRPr="00407F84">
        <w:rPr>
          <w:b/>
          <w:spacing w:val="33"/>
        </w:rPr>
        <w:t xml:space="preserve"> </w:t>
      </w:r>
      <w:r w:rsidRPr="00407F84">
        <w:rPr>
          <w:b/>
        </w:rPr>
        <w:t>воздействия</w:t>
      </w:r>
      <w:r w:rsidRPr="00407F84">
        <w:rPr>
          <w:b/>
          <w:spacing w:val="48"/>
        </w:rPr>
        <w:t xml:space="preserve"> </w:t>
      </w:r>
      <w:r w:rsidRPr="00407F84">
        <w:rPr>
          <w:b/>
        </w:rPr>
        <w:t>на</w:t>
      </w:r>
      <w:r w:rsidRPr="00407F84">
        <w:rPr>
          <w:b/>
          <w:spacing w:val="4"/>
        </w:rPr>
        <w:t xml:space="preserve"> </w:t>
      </w:r>
      <w:r w:rsidRPr="00407F84">
        <w:rPr>
          <w:b/>
        </w:rPr>
        <w:t>окружающую</w:t>
      </w:r>
      <w:r w:rsidRPr="00407F84">
        <w:rPr>
          <w:b/>
          <w:spacing w:val="33"/>
        </w:rPr>
        <w:t xml:space="preserve"> </w:t>
      </w:r>
      <w:r w:rsidRPr="00407F84">
        <w:rPr>
          <w:b/>
        </w:rPr>
        <w:t>среду</w:t>
      </w:r>
      <w:r w:rsidRPr="00407F84">
        <w:rPr>
          <w:b/>
          <w:spacing w:val="1"/>
        </w:rPr>
        <w:t xml:space="preserve"> </w:t>
      </w:r>
      <w:r w:rsidRPr="00407F84">
        <w:t>Комплекс</w:t>
      </w:r>
      <w:r w:rsidRPr="00407F84">
        <w:rPr>
          <w:spacing w:val="-2"/>
        </w:rPr>
        <w:t xml:space="preserve"> </w:t>
      </w:r>
      <w:r w:rsidRPr="00407F84">
        <w:t>планировочных</w:t>
      </w:r>
      <w:r w:rsidRPr="00407F84">
        <w:rPr>
          <w:spacing w:val="-1"/>
        </w:rPr>
        <w:t xml:space="preserve"> </w:t>
      </w:r>
      <w:r w:rsidRPr="00407F84">
        <w:t>природоохранных</w:t>
      </w:r>
      <w:r w:rsidRPr="00407F84">
        <w:rPr>
          <w:spacing w:val="-3"/>
        </w:rPr>
        <w:t xml:space="preserve"> </w:t>
      </w:r>
      <w:r w:rsidRPr="00407F84">
        <w:t>мер:</w:t>
      </w:r>
    </w:p>
    <w:p w:rsidR="00166F9D" w:rsidRPr="00407F84" w:rsidRDefault="00166F9D" w:rsidP="00407F84">
      <w:pPr>
        <w:pStyle w:val="a3"/>
        <w:spacing w:before="5"/>
        <w:ind w:right="164" w:firstLine="60"/>
        <w:jc w:val="both"/>
      </w:pPr>
      <w:r w:rsidRPr="00407F84">
        <w:t xml:space="preserve">Проектным решением Правил землепользования и застройки </w:t>
      </w:r>
      <w:r w:rsidR="00165250">
        <w:t>Уралинского</w:t>
      </w:r>
      <w:r w:rsidRPr="00407F84">
        <w:t xml:space="preserve"> сельского</w:t>
      </w:r>
      <w:r w:rsidRPr="00407F84">
        <w:rPr>
          <w:spacing w:val="1"/>
        </w:rPr>
        <w:t xml:space="preserve"> </w:t>
      </w:r>
      <w:r w:rsidRPr="00407F84">
        <w:t>поселения предусматривается необходимость реализации градостроительных приемов и</w:t>
      </w:r>
      <w:r w:rsidRPr="00407F84">
        <w:rPr>
          <w:spacing w:val="1"/>
        </w:rPr>
        <w:t xml:space="preserve"> </w:t>
      </w:r>
      <w:r w:rsidRPr="00407F84">
        <w:t>мероприятий, направленных на «</w:t>
      </w:r>
      <w:proofErr w:type="spellStart"/>
      <w:r w:rsidRPr="00407F84">
        <w:t>экологизацию</w:t>
      </w:r>
      <w:proofErr w:type="spellEnd"/>
      <w:r w:rsidRPr="00407F84">
        <w:t>» планировочной, транспортной и</w:t>
      </w:r>
      <w:r w:rsidRPr="00407F84">
        <w:rPr>
          <w:spacing w:val="1"/>
        </w:rPr>
        <w:t xml:space="preserve"> </w:t>
      </w:r>
      <w:r w:rsidRPr="00407F84">
        <w:t xml:space="preserve">инженерной инфраструктуры </w:t>
      </w:r>
      <w:r w:rsidR="00165250">
        <w:t>Уралинского</w:t>
      </w:r>
      <w:r w:rsidRPr="00407F84">
        <w:t xml:space="preserve"> сельского поселения для улучшения условий</w:t>
      </w:r>
      <w:r w:rsidRPr="00407F84">
        <w:rPr>
          <w:spacing w:val="-57"/>
        </w:rPr>
        <w:t xml:space="preserve"> </w:t>
      </w:r>
      <w:r w:rsidRPr="00407F84">
        <w:t>проживания и отдыха населения, восполнение утраченных элементов природной среды и</w:t>
      </w:r>
      <w:r w:rsidRPr="00407F84">
        <w:rPr>
          <w:spacing w:val="1"/>
        </w:rPr>
        <w:t xml:space="preserve"> </w:t>
      </w:r>
      <w:r w:rsidRPr="00407F84">
        <w:t>охрану</w:t>
      </w:r>
      <w:r w:rsidRPr="00407F84">
        <w:rPr>
          <w:spacing w:val="-9"/>
        </w:rPr>
        <w:t xml:space="preserve"> </w:t>
      </w:r>
      <w:r w:rsidRPr="00407F84">
        <w:t>качества и</w:t>
      </w:r>
      <w:r w:rsidRPr="00407F84">
        <w:rPr>
          <w:spacing w:val="2"/>
        </w:rPr>
        <w:t xml:space="preserve"> </w:t>
      </w:r>
      <w:r w:rsidRPr="00407F84">
        <w:t>естественных</w:t>
      </w:r>
      <w:r w:rsidRPr="00407F84">
        <w:rPr>
          <w:spacing w:val="-3"/>
        </w:rPr>
        <w:t xml:space="preserve"> </w:t>
      </w:r>
      <w:r w:rsidRPr="00407F84">
        <w:t>свойств ее компонентов.</w:t>
      </w:r>
    </w:p>
    <w:p w:rsidR="00166F9D" w:rsidRPr="00407F84" w:rsidRDefault="00166F9D" w:rsidP="00407F84">
      <w:pPr>
        <w:pStyle w:val="a3"/>
        <w:spacing w:before="2"/>
        <w:ind w:left="0"/>
        <w:jc w:val="both"/>
      </w:pPr>
    </w:p>
    <w:p w:rsidR="00166F9D" w:rsidRPr="00407F84" w:rsidRDefault="00166F9D" w:rsidP="00407F84">
      <w:pPr>
        <w:pStyle w:val="a3"/>
        <w:spacing w:line="242" w:lineRule="auto"/>
        <w:ind w:right="115"/>
        <w:jc w:val="both"/>
      </w:pPr>
      <w:r w:rsidRPr="00407F84">
        <w:t>Для объектов, являющихся источниками воздействия на среду обитания, разрабатывается</w:t>
      </w:r>
      <w:r w:rsidRPr="00407F84">
        <w:rPr>
          <w:spacing w:val="1"/>
        </w:rPr>
        <w:t xml:space="preserve"> </w:t>
      </w:r>
      <w:r w:rsidRPr="00407F84">
        <w:t>проект</w:t>
      </w:r>
      <w:r w:rsidRPr="00407F84">
        <w:rPr>
          <w:spacing w:val="-3"/>
        </w:rPr>
        <w:t xml:space="preserve"> </w:t>
      </w:r>
      <w:r w:rsidRPr="00407F84">
        <w:t>обоснования</w:t>
      </w:r>
      <w:r w:rsidRPr="00407F84">
        <w:rPr>
          <w:spacing w:val="-2"/>
        </w:rPr>
        <w:t xml:space="preserve"> </w:t>
      </w:r>
      <w:r w:rsidRPr="00407F84">
        <w:t>размера</w:t>
      </w:r>
      <w:r w:rsidRPr="00407F84">
        <w:rPr>
          <w:spacing w:val="-3"/>
        </w:rPr>
        <w:t xml:space="preserve"> </w:t>
      </w:r>
      <w:r w:rsidRPr="00407F84">
        <w:t>санитарно-защитной</w:t>
      </w:r>
      <w:r w:rsidRPr="00407F84">
        <w:rPr>
          <w:spacing w:val="-6"/>
        </w:rPr>
        <w:t xml:space="preserve"> </w:t>
      </w:r>
      <w:r w:rsidRPr="00407F84">
        <w:t>зоны,</w:t>
      </w:r>
      <w:r w:rsidRPr="00407F84">
        <w:rPr>
          <w:spacing w:val="-2"/>
        </w:rPr>
        <w:t xml:space="preserve"> </w:t>
      </w:r>
      <w:r w:rsidRPr="00407F84">
        <w:t>согласно</w:t>
      </w:r>
      <w:r w:rsidRPr="00407F84">
        <w:rPr>
          <w:spacing w:val="4"/>
        </w:rPr>
        <w:t xml:space="preserve"> </w:t>
      </w:r>
      <w:proofErr w:type="spellStart"/>
      <w:r w:rsidRPr="00407F84">
        <w:t>СанПиН</w:t>
      </w:r>
      <w:proofErr w:type="spellEnd"/>
      <w:r w:rsidRPr="00407F84">
        <w:rPr>
          <w:spacing w:val="-3"/>
        </w:rPr>
        <w:t xml:space="preserve"> </w:t>
      </w:r>
      <w:r w:rsidRPr="00407F84">
        <w:t>2.2.1/2.1.1.1200-</w:t>
      </w:r>
    </w:p>
    <w:p w:rsidR="00166F9D" w:rsidRPr="00407F84" w:rsidRDefault="00166F9D" w:rsidP="00407F84">
      <w:pPr>
        <w:pStyle w:val="a3"/>
        <w:ind w:right="353"/>
        <w:jc w:val="both"/>
      </w:pPr>
      <w:r w:rsidRPr="00407F84">
        <w:t>03. Ориентировочный размер санитарно-защитной зоны по классификации должен быть</w:t>
      </w:r>
      <w:r w:rsidRPr="00407F84">
        <w:rPr>
          <w:spacing w:val="-57"/>
        </w:rPr>
        <w:t xml:space="preserve"> </w:t>
      </w:r>
      <w:r w:rsidRPr="00407F84">
        <w:t>обоснован проектом санитарно-защитной зоны с расчетами ожидаемого загрязнения</w:t>
      </w:r>
      <w:r w:rsidRPr="00407F84">
        <w:rPr>
          <w:spacing w:val="1"/>
        </w:rPr>
        <w:t xml:space="preserve"> </w:t>
      </w:r>
      <w:r w:rsidRPr="00407F84">
        <w:t>атмосферного</w:t>
      </w:r>
      <w:r w:rsidRPr="00407F84">
        <w:rPr>
          <w:spacing w:val="-1"/>
        </w:rPr>
        <w:t xml:space="preserve"> </w:t>
      </w:r>
      <w:r w:rsidRPr="00407F84">
        <w:t>воздуха</w:t>
      </w:r>
      <w:r w:rsidRPr="00407F84">
        <w:rPr>
          <w:spacing w:val="-1"/>
        </w:rPr>
        <w:t xml:space="preserve"> </w:t>
      </w:r>
      <w:r w:rsidRPr="00407F84">
        <w:t>(с</w:t>
      </w:r>
      <w:r w:rsidRPr="00407F84">
        <w:rPr>
          <w:spacing w:val="5"/>
        </w:rPr>
        <w:t xml:space="preserve"> </w:t>
      </w:r>
      <w:r w:rsidRPr="00407F84">
        <w:t>учетом</w:t>
      </w:r>
      <w:r w:rsidRPr="00407F84">
        <w:rPr>
          <w:spacing w:val="3"/>
        </w:rPr>
        <w:t xml:space="preserve"> </w:t>
      </w:r>
      <w:r w:rsidRPr="00407F84">
        <w:t>фона)</w:t>
      </w:r>
      <w:r w:rsidRPr="00407F84">
        <w:rPr>
          <w:spacing w:val="1"/>
        </w:rPr>
        <w:t xml:space="preserve"> </w:t>
      </w:r>
      <w:r w:rsidRPr="00407F84">
        <w:t>и</w:t>
      </w:r>
      <w:r w:rsidRPr="00407F84">
        <w:rPr>
          <w:spacing w:val="-3"/>
        </w:rPr>
        <w:t xml:space="preserve"> </w:t>
      </w:r>
      <w:r w:rsidRPr="00407F84">
        <w:t>уровней</w:t>
      </w:r>
      <w:r w:rsidRPr="00407F84">
        <w:rPr>
          <w:spacing w:val="2"/>
        </w:rPr>
        <w:t xml:space="preserve"> </w:t>
      </w:r>
      <w:r w:rsidRPr="00407F84">
        <w:t>физического</w:t>
      </w:r>
      <w:r w:rsidRPr="00407F84">
        <w:rPr>
          <w:spacing w:val="1"/>
        </w:rPr>
        <w:t xml:space="preserve"> </w:t>
      </w:r>
      <w:r w:rsidRPr="00407F84">
        <w:t>воздействия</w:t>
      </w:r>
      <w:r w:rsidRPr="00407F84">
        <w:rPr>
          <w:spacing w:val="-1"/>
        </w:rPr>
        <w:t xml:space="preserve"> </w:t>
      </w:r>
      <w:r w:rsidRPr="00407F84">
        <w:t>на</w:t>
      </w:r>
      <w:r w:rsidRPr="00407F84">
        <w:rPr>
          <w:spacing w:val="1"/>
        </w:rPr>
        <w:t xml:space="preserve"> </w:t>
      </w:r>
      <w:r w:rsidRPr="00407F84">
        <w:t>атмосферный</w:t>
      </w:r>
      <w:r w:rsidRPr="00407F84">
        <w:rPr>
          <w:spacing w:val="-1"/>
        </w:rPr>
        <w:t xml:space="preserve"> </w:t>
      </w:r>
      <w:r w:rsidRPr="00407F84">
        <w:t>воздух</w:t>
      </w:r>
      <w:r w:rsidRPr="00407F84">
        <w:rPr>
          <w:spacing w:val="-6"/>
        </w:rPr>
        <w:t xml:space="preserve"> </w:t>
      </w:r>
      <w:r w:rsidRPr="00407F84">
        <w:t>и</w:t>
      </w:r>
      <w:r w:rsidRPr="00407F84">
        <w:rPr>
          <w:spacing w:val="3"/>
        </w:rPr>
        <w:t xml:space="preserve"> </w:t>
      </w:r>
      <w:r w:rsidRPr="00407F84">
        <w:t>подтвержден</w:t>
      </w:r>
      <w:r w:rsidRPr="00407F84">
        <w:rPr>
          <w:spacing w:val="-1"/>
        </w:rPr>
        <w:t xml:space="preserve"> </w:t>
      </w:r>
      <w:r w:rsidRPr="00407F84">
        <w:t>результатами</w:t>
      </w:r>
      <w:r w:rsidRPr="00407F84">
        <w:rPr>
          <w:spacing w:val="5"/>
        </w:rPr>
        <w:t xml:space="preserve"> </w:t>
      </w:r>
      <w:r w:rsidRPr="00407F84">
        <w:t>натурных</w:t>
      </w:r>
      <w:r w:rsidRPr="00407F84">
        <w:rPr>
          <w:spacing w:val="-4"/>
        </w:rPr>
        <w:t xml:space="preserve"> </w:t>
      </w:r>
      <w:r w:rsidRPr="00407F84">
        <w:t>исследований</w:t>
      </w:r>
      <w:r w:rsidRPr="00407F84">
        <w:rPr>
          <w:spacing w:val="3"/>
        </w:rPr>
        <w:t xml:space="preserve"> </w:t>
      </w:r>
      <w:r w:rsidRPr="00407F84">
        <w:t>и</w:t>
      </w:r>
      <w:r w:rsidRPr="00407F84">
        <w:rPr>
          <w:spacing w:val="-5"/>
        </w:rPr>
        <w:t xml:space="preserve"> </w:t>
      </w:r>
      <w:r w:rsidRPr="00407F84">
        <w:t>измерений.</w:t>
      </w:r>
    </w:p>
    <w:p w:rsidR="00166F9D" w:rsidRPr="00407F84" w:rsidRDefault="00166F9D" w:rsidP="00407F84">
      <w:pPr>
        <w:pStyle w:val="a3"/>
        <w:spacing w:before="2"/>
        <w:ind w:left="0"/>
        <w:jc w:val="both"/>
      </w:pPr>
    </w:p>
    <w:p w:rsidR="00166F9D" w:rsidRPr="00407F84" w:rsidRDefault="00166F9D" w:rsidP="00407F84">
      <w:pPr>
        <w:pStyle w:val="a3"/>
        <w:ind w:right="97"/>
        <w:jc w:val="both"/>
      </w:pPr>
      <w:r w:rsidRPr="00407F84">
        <w:t>Санитарно-защитная зона промышленных производств и объектов разрабатывается</w:t>
      </w:r>
      <w:r w:rsidRPr="00407F84">
        <w:rPr>
          <w:spacing w:val="1"/>
        </w:rPr>
        <w:t xml:space="preserve"> </w:t>
      </w:r>
      <w:r w:rsidRPr="00407F84">
        <w:t>последовательно: расчетная (предварительная) санитарно-защитная зона, выполненная на</w:t>
      </w:r>
      <w:r w:rsidRPr="00407F84">
        <w:rPr>
          <w:spacing w:val="1"/>
        </w:rPr>
        <w:t xml:space="preserve"> </w:t>
      </w:r>
      <w:r w:rsidRPr="00407F84">
        <w:t>основании</w:t>
      </w:r>
      <w:r w:rsidRPr="00407F84">
        <w:rPr>
          <w:spacing w:val="-2"/>
        </w:rPr>
        <w:t xml:space="preserve"> </w:t>
      </w:r>
      <w:r w:rsidRPr="00407F84">
        <w:t>проекта</w:t>
      </w:r>
      <w:r w:rsidRPr="00407F84">
        <w:rPr>
          <w:spacing w:val="-1"/>
        </w:rPr>
        <w:t xml:space="preserve"> </w:t>
      </w:r>
      <w:r w:rsidRPr="00407F84">
        <w:t>с</w:t>
      </w:r>
      <w:r w:rsidRPr="00407F84">
        <w:rPr>
          <w:spacing w:val="2"/>
        </w:rPr>
        <w:t xml:space="preserve"> </w:t>
      </w:r>
      <w:r w:rsidRPr="00407F84">
        <w:t>расчетами</w:t>
      </w:r>
      <w:r w:rsidRPr="00407F84">
        <w:rPr>
          <w:spacing w:val="2"/>
        </w:rPr>
        <w:t xml:space="preserve"> </w:t>
      </w:r>
      <w:r w:rsidRPr="00407F84">
        <w:t>рассеивания</w:t>
      </w:r>
      <w:r w:rsidRPr="00407F84">
        <w:rPr>
          <w:spacing w:val="-1"/>
        </w:rPr>
        <w:t xml:space="preserve"> </w:t>
      </w:r>
      <w:r w:rsidRPr="00407F84">
        <w:t>загрязнения</w:t>
      </w:r>
      <w:r w:rsidRPr="00407F84">
        <w:rPr>
          <w:spacing w:val="2"/>
        </w:rPr>
        <w:t xml:space="preserve"> </w:t>
      </w:r>
      <w:r w:rsidRPr="00407F84">
        <w:t>атмосферного воздуха</w:t>
      </w:r>
      <w:r w:rsidRPr="00407F84">
        <w:rPr>
          <w:spacing w:val="-1"/>
        </w:rPr>
        <w:t xml:space="preserve"> </w:t>
      </w:r>
      <w:r w:rsidRPr="00407F84">
        <w:t>и</w:t>
      </w:r>
      <w:r w:rsidRPr="00407F84">
        <w:rPr>
          <w:spacing w:val="1"/>
        </w:rPr>
        <w:t xml:space="preserve"> </w:t>
      </w:r>
      <w:r w:rsidRPr="00407F84">
        <w:t>физического воздействия на атмосферный воздух (шум, вибрация, ЭМП и др.);</w:t>
      </w:r>
      <w:r w:rsidRPr="00407F84">
        <w:rPr>
          <w:spacing w:val="1"/>
        </w:rPr>
        <w:t xml:space="preserve"> </w:t>
      </w:r>
      <w:r w:rsidRPr="00407F84">
        <w:t>установленная (окончательная) – на основании результатов натурных наблюдений и</w:t>
      </w:r>
      <w:r w:rsidRPr="00407F84">
        <w:rPr>
          <w:spacing w:val="1"/>
        </w:rPr>
        <w:t xml:space="preserve"> </w:t>
      </w:r>
      <w:r w:rsidRPr="00407F84">
        <w:t>измерений для подтверждения расчетных параметров. Для автомагистралей, гаражей и</w:t>
      </w:r>
      <w:r w:rsidRPr="00407F84">
        <w:rPr>
          <w:spacing w:val="1"/>
        </w:rPr>
        <w:t xml:space="preserve"> </w:t>
      </w:r>
      <w:r w:rsidRPr="00407F84">
        <w:t>автостоянок устанавливается расстояние от источника химического, биологического и/или</w:t>
      </w:r>
      <w:r w:rsidRPr="00407F84">
        <w:rPr>
          <w:spacing w:val="-57"/>
        </w:rPr>
        <w:t xml:space="preserve"> </w:t>
      </w:r>
      <w:r w:rsidRPr="00407F84">
        <w:t>физического</w:t>
      </w:r>
      <w:r w:rsidRPr="00407F84">
        <w:rPr>
          <w:spacing w:val="-2"/>
        </w:rPr>
        <w:t xml:space="preserve"> </w:t>
      </w:r>
      <w:r w:rsidRPr="00407F84">
        <w:t>воздействия,</w:t>
      </w:r>
      <w:r w:rsidRPr="00407F84">
        <w:rPr>
          <w:spacing w:val="2"/>
        </w:rPr>
        <w:t xml:space="preserve"> </w:t>
      </w:r>
      <w:r w:rsidRPr="00407F84">
        <w:t>уменьшающее</w:t>
      </w:r>
      <w:r w:rsidRPr="00407F84">
        <w:rPr>
          <w:spacing w:val="1"/>
        </w:rPr>
        <w:t xml:space="preserve"> </w:t>
      </w:r>
      <w:r w:rsidRPr="00407F84">
        <w:t>эти</w:t>
      </w:r>
      <w:r w:rsidRPr="00407F84">
        <w:rPr>
          <w:spacing w:val="-5"/>
        </w:rPr>
        <w:t xml:space="preserve"> </w:t>
      </w:r>
      <w:r w:rsidRPr="00407F84">
        <w:t>воздействия</w:t>
      </w:r>
      <w:r w:rsidRPr="00407F84">
        <w:rPr>
          <w:spacing w:val="3"/>
        </w:rPr>
        <w:t xml:space="preserve"> </w:t>
      </w:r>
      <w:r w:rsidRPr="00407F84">
        <w:t>до</w:t>
      </w:r>
      <w:r w:rsidRPr="00407F84">
        <w:rPr>
          <w:spacing w:val="5"/>
        </w:rPr>
        <w:t xml:space="preserve"> </w:t>
      </w:r>
      <w:r w:rsidRPr="00407F84">
        <w:t>значений</w:t>
      </w:r>
      <w:r w:rsidRPr="00407F84">
        <w:rPr>
          <w:spacing w:val="-1"/>
        </w:rPr>
        <w:t xml:space="preserve"> </w:t>
      </w:r>
      <w:r w:rsidRPr="00407F84">
        <w:t>гигиенических</w:t>
      </w:r>
      <w:r w:rsidRPr="00407F84">
        <w:rPr>
          <w:spacing w:val="1"/>
        </w:rPr>
        <w:t xml:space="preserve"> </w:t>
      </w:r>
      <w:r w:rsidRPr="00407F84">
        <w:t>нормативов – санитарные разрывы. Величина разрыва устанавливается в каждом</w:t>
      </w:r>
      <w:r w:rsidRPr="00407F84">
        <w:rPr>
          <w:spacing w:val="1"/>
        </w:rPr>
        <w:t xml:space="preserve"> </w:t>
      </w:r>
      <w:r w:rsidRPr="00407F84">
        <w:t>конкретном случае на основании расчетов рассеивания загрязнения атмосферного воздуха</w:t>
      </w:r>
      <w:r w:rsidRPr="00407F84">
        <w:rPr>
          <w:spacing w:val="-57"/>
        </w:rPr>
        <w:t xml:space="preserve"> </w:t>
      </w:r>
      <w:r w:rsidRPr="00407F84">
        <w:t>и физических факторов (шума, вибрации, электромагнитных полей и др.) с последующим</w:t>
      </w:r>
      <w:r w:rsidRPr="00407F84">
        <w:rPr>
          <w:spacing w:val="1"/>
        </w:rPr>
        <w:t xml:space="preserve"> </w:t>
      </w:r>
      <w:r w:rsidRPr="00407F84">
        <w:t>проведением</w:t>
      </w:r>
      <w:r w:rsidRPr="00407F84">
        <w:rPr>
          <w:spacing w:val="3"/>
        </w:rPr>
        <w:t xml:space="preserve"> </w:t>
      </w:r>
      <w:r w:rsidRPr="00407F84">
        <w:t>натурных</w:t>
      </w:r>
      <w:r w:rsidRPr="00407F84">
        <w:rPr>
          <w:spacing w:val="-5"/>
        </w:rPr>
        <w:t xml:space="preserve"> </w:t>
      </w:r>
      <w:r w:rsidRPr="00407F84">
        <w:t>исследований</w:t>
      </w:r>
      <w:r w:rsidRPr="00407F84">
        <w:rPr>
          <w:spacing w:val="3"/>
        </w:rPr>
        <w:t xml:space="preserve"> </w:t>
      </w:r>
      <w:r w:rsidRPr="00407F84">
        <w:t>и</w:t>
      </w:r>
      <w:r w:rsidRPr="00407F84">
        <w:rPr>
          <w:spacing w:val="-2"/>
        </w:rPr>
        <w:t xml:space="preserve"> </w:t>
      </w:r>
      <w:r w:rsidRPr="00407F84">
        <w:t>измерений.</w:t>
      </w:r>
    </w:p>
    <w:p w:rsidR="00166F9D" w:rsidRPr="00407F84" w:rsidRDefault="00166F9D" w:rsidP="00407F84">
      <w:pPr>
        <w:pStyle w:val="a3"/>
        <w:spacing w:before="2"/>
        <w:ind w:left="0"/>
        <w:jc w:val="both"/>
      </w:pPr>
    </w:p>
    <w:p w:rsidR="00166F9D" w:rsidRPr="00407F84" w:rsidRDefault="00166F9D" w:rsidP="00407F84">
      <w:pPr>
        <w:pStyle w:val="a3"/>
        <w:spacing w:before="1"/>
        <w:ind w:right="338"/>
        <w:jc w:val="both"/>
      </w:pPr>
      <w:r w:rsidRPr="00407F84">
        <w:t>Особые микроклиматические условия</w:t>
      </w:r>
      <w:r w:rsidRPr="00407F84">
        <w:rPr>
          <w:spacing w:val="1"/>
        </w:rPr>
        <w:t xml:space="preserve"> </w:t>
      </w:r>
      <w:r w:rsidR="00165250">
        <w:t>Уралинского</w:t>
      </w:r>
      <w:r w:rsidRPr="00407F84">
        <w:t xml:space="preserve"> сельского поселения создают</w:t>
      </w:r>
      <w:r w:rsidRPr="00407F84">
        <w:rPr>
          <w:spacing w:val="1"/>
        </w:rPr>
        <w:t xml:space="preserve"> </w:t>
      </w:r>
      <w:r w:rsidRPr="00407F84">
        <w:t>благоприятные условия для произрастания здесь большинства деревьев, кустарников. В</w:t>
      </w:r>
      <w:r w:rsidRPr="00407F84">
        <w:rPr>
          <w:spacing w:val="1"/>
        </w:rPr>
        <w:t xml:space="preserve"> </w:t>
      </w:r>
      <w:r w:rsidRPr="00407F84">
        <w:t xml:space="preserve">качестве основных зелёных насаждений в </w:t>
      </w:r>
      <w:r w:rsidR="00165250">
        <w:t>Уралинского</w:t>
      </w:r>
      <w:r w:rsidRPr="00407F84">
        <w:t xml:space="preserve"> сельском поселении выступают</w:t>
      </w:r>
      <w:r w:rsidRPr="00407F84">
        <w:rPr>
          <w:spacing w:val="-57"/>
        </w:rPr>
        <w:t xml:space="preserve"> </w:t>
      </w:r>
      <w:r w:rsidRPr="00407F84">
        <w:t>насаждения - лесозащитные полосы, к тому же выполняют экологические функции</w:t>
      </w:r>
      <w:r w:rsidRPr="00407F84">
        <w:rPr>
          <w:spacing w:val="1"/>
        </w:rPr>
        <w:t xml:space="preserve"> </w:t>
      </w:r>
      <w:r w:rsidRPr="00407F84">
        <w:t>зелёной</w:t>
      </w:r>
      <w:r w:rsidRPr="00407F84">
        <w:rPr>
          <w:spacing w:val="-2"/>
        </w:rPr>
        <w:t xml:space="preserve"> </w:t>
      </w:r>
      <w:r w:rsidRPr="00407F84">
        <w:t>зоны.</w:t>
      </w:r>
    </w:p>
    <w:p w:rsidR="00166F9D" w:rsidRPr="00407F84" w:rsidRDefault="00166F9D" w:rsidP="00407F84">
      <w:pPr>
        <w:pStyle w:val="a3"/>
        <w:spacing w:before="4"/>
        <w:ind w:left="0"/>
        <w:jc w:val="both"/>
      </w:pPr>
    </w:p>
    <w:p w:rsidR="00166F9D" w:rsidRPr="00407F84" w:rsidRDefault="00166F9D" w:rsidP="00407F84">
      <w:pPr>
        <w:pStyle w:val="a3"/>
        <w:spacing w:before="1"/>
        <w:ind w:right="500"/>
        <w:jc w:val="both"/>
      </w:pPr>
      <w:r w:rsidRPr="00407F84">
        <w:t>Природно-экологический каркас призван ввести и закрепить более жесткие режимы</w:t>
      </w:r>
      <w:r w:rsidRPr="00407F84">
        <w:rPr>
          <w:spacing w:val="1"/>
        </w:rPr>
        <w:t xml:space="preserve"> </w:t>
      </w:r>
      <w:r w:rsidRPr="00407F84">
        <w:t>использования включенных в него территорий, обеспечить непрерывность природного</w:t>
      </w:r>
      <w:r w:rsidRPr="00407F84">
        <w:rPr>
          <w:spacing w:val="-57"/>
        </w:rPr>
        <w:t xml:space="preserve"> </w:t>
      </w:r>
      <w:r w:rsidRPr="00407F84">
        <w:t>пространства</w:t>
      </w:r>
      <w:r w:rsidRPr="00407F84">
        <w:rPr>
          <w:spacing w:val="2"/>
        </w:rPr>
        <w:t xml:space="preserve"> </w:t>
      </w:r>
      <w:r w:rsidRPr="00407F84">
        <w:t>с</w:t>
      </w:r>
      <w:r w:rsidRPr="00407F84">
        <w:rPr>
          <w:spacing w:val="-4"/>
        </w:rPr>
        <w:t xml:space="preserve"> </w:t>
      </w:r>
      <w:r w:rsidRPr="00407F84">
        <w:t>помощью</w:t>
      </w:r>
      <w:r w:rsidRPr="00407F84">
        <w:rPr>
          <w:spacing w:val="-4"/>
        </w:rPr>
        <w:t xml:space="preserve"> </w:t>
      </w:r>
      <w:r w:rsidRPr="00407F84">
        <w:t>формирования</w:t>
      </w:r>
      <w:r w:rsidRPr="00407F84">
        <w:rPr>
          <w:spacing w:val="3"/>
        </w:rPr>
        <w:t xml:space="preserve"> </w:t>
      </w:r>
      <w:r w:rsidRPr="00407F84">
        <w:t>экологических</w:t>
      </w:r>
      <w:r w:rsidRPr="00407F84">
        <w:rPr>
          <w:spacing w:val="-5"/>
        </w:rPr>
        <w:t xml:space="preserve"> </w:t>
      </w:r>
      <w:r w:rsidRPr="00407F84">
        <w:t>коридоров.</w:t>
      </w:r>
    </w:p>
    <w:p w:rsidR="00166F9D" w:rsidRPr="00407F84" w:rsidRDefault="00166F9D" w:rsidP="00407F84">
      <w:pPr>
        <w:pStyle w:val="a3"/>
        <w:spacing w:before="11"/>
        <w:ind w:left="0"/>
        <w:jc w:val="both"/>
      </w:pPr>
    </w:p>
    <w:p w:rsidR="00166F9D" w:rsidRPr="00407F84" w:rsidRDefault="00166F9D" w:rsidP="00407F84">
      <w:pPr>
        <w:pStyle w:val="a3"/>
        <w:spacing w:line="276" w:lineRule="auto"/>
        <w:ind w:right="192"/>
        <w:jc w:val="both"/>
      </w:pPr>
      <w:r w:rsidRPr="00407F84">
        <w:t>Возможности</w:t>
      </w:r>
      <w:r w:rsidRPr="00407F84">
        <w:rPr>
          <w:spacing w:val="-5"/>
        </w:rPr>
        <w:t xml:space="preserve"> </w:t>
      </w:r>
      <w:r w:rsidRPr="00407F84">
        <w:t>формирования</w:t>
      </w:r>
      <w:r w:rsidRPr="00407F84">
        <w:rPr>
          <w:spacing w:val="1"/>
        </w:rPr>
        <w:t xml:space="preserve"> </w:t>
      </w:r>
      <w:r w:rsidRPr="00407F84">
        <w:t>полноценного</w:t>
      </w:r>
      <w:r w:rsidRPr="00407F84">
        <w:rPr>
          <w:spacing w:val="6"/>
        </w:rPr>
        <w:t xml:space="preserve"> </w:t>
      </w:r>
      <w:r w:rsidRPr="00407F84">
        <w:t>природно-экологического</w:t>
      </w:r>
      <w:r w:rsidRPr="00407F84">
        <w:rPr>
          <w:spacing w:val="3"/>
        </w:rPr>
        <w:t xml:space="preserve"> </w:t>
      </w:r>
      <w:r w:rsidRPr="00407F84">
        <w:t>каркаса</w:t>
      </w:r>
      <w:r w:rsidRPr="00407F84">
        <w:rPr>
          <w:spacing w:val="1"/>
        </w:rPr>
        <w:t xml:space="preserve"> </w:t>
      </w:r>
      <w:r w:rsidR="00165250">
        <w:t>Уралинского</w:t>
      </w:r>
      <w:r w:rsidRPr="00407F84">
        <w:t xml:space="preserve"> сельского поселения определяются рядом нижеперечисленных факторов: -</w:t>
      </w:r>
      <w:r w:rsidRPr="00407F84">
        <w:rPr>
          <w:spacing w:val="-57"/>
        </w:rPr>
        <w:t xml:space="preserve"> </w:t>
      </w:r>
      <w:r w:rsidRPr="00407F84">
        <w:t>положением населенного пункта поселения; - расположением непосредственно на</w:t>
      </w:r>
      <w:r w:rsidRPr="00407F84">
        <w:rPr>
          <w:spacing w:val="1"/>
        </w:rPr>
        <w:t xml:space="preserve"> </w:t>
      </w:r>
      <w:r w:rsidRPr="00407F84">
        <w:t>границах некоторых населенных пунктов лесных кварталов; - преобладанием частного</w:t>
      </w:r>
      <w:r w:rsidRPr="00407F84">
        <w:rPr>
          <w:spacing w:val="1"/>
        </w:rPr>
        <w:t xml:space="preserve"> </w:t>
      </w:r>
      <w:r w:rsidRPr="00407F84">
        <w:t>сектора и с присущим высоким удельным весом зеленых насаждений во внутренних</w:t>
      </w:r>
      <w:r w:rsidRPr="00407F84">
        <w:rPr>
          <w:spacing w:val="1"/>
        </w:rPr>
        <w:t xml:space="preserve"> </w:t>
      </w:r>
      <w:r w:rsidRPr="00407F84">
        <w:t>ареалах кварталов; - наличием в новых кварталах свободных пространств – как внутри</w:t>
      </w:r>
      <w:r w:rsidRPr="00407F84">
        <w:rPr>
          <w:spacing w:val="1"/>
        </w:rPr>
        <w:t xml:space="preserve"> </w:t>
      </w:r>
      <w:r w:rsidRPr="00407F84">
        <w:t>кварталов,</w:t>
      </w:r>
      <w:r w:rsidRPr="00407F84">
        <w:rPr>
          <w:spacing w:val="-3"/>
        </w:rPr>
        <w:t xml:space="preserve"> </w:t>
      </w:r>
      <w:r w:rsidRPr="00407F84">
        <w:t>на приусадебных</w:t>
      </w:r>
      <w:r w:rsidRPr="00407F84">
        <w:rPr>
          <w:spacing w:val="1"/>
        </w:rPr>
        <w:t xml:space="preserve"> </w:t>
      </w:r>
      <w:r w:rsidRPr="00407F84">
        <w:t>участках,</w:t>
      </w:r>
      <w:r w:rsidRPr="00407F84">
        <w:rPr>
          <w:spacing w:val="1"/>
        </w:rPr>
        <w:t xml:space="preserve"> </w:t>
      </w:r>
      <w:r w:rsidRPr="00407F84">
        <w:t>так</w:t>
      </w:r>
      <w:r w:rsidRPr="00407F84">
        <w:rPr>
          <w:spacing w:val="-2"/>
        </w:rPr>
        <w:t xml:space="preserve"> </w:t>
      </w:r>
      <w:r w:rsidRPr="00407F84">
        <w:t>и</w:t>
      </w:r>
      <w:r w:rsidRPr="00407F84">
        <w:rPr>
          <w:spacing w:val="-2"/>
        </w:rPr>
        <w:t xml:space="preserve"> </w:t>
      </w:r>
      <w:r w:rsidRPr="00407F84">
        <w:t>в ареалах</w:t>
      </w:r>
      <w:r w:rsidRPr="00407F84">
        <w:rPr>
          <w:spacing w:val="-3"/>
        </w:rPr>
        <w:t xml:space="preserve"> </w:t>
      </w:r>
      <w:r w:rsidRPr="00407F84">
        <w:t>детских</w:t>
      </w:r>
      <w:r w:rsidRPr="00407F84">
        <w:rPr>
          <w:spacing w:val="-7"/>
        </w:rPr>
        <w:t xml:space="preserve"> </w:t>
      </w:r>
      <w:r w:rsidRPr="00407F84">
        <w:t>и</w:t>
      </w:r>
      <w:r w:rsidRPr="00407F84">
        <w:rPr>
          <w:spacing w:val="4"/>
        </w:rPr>
        <w:t xml:space="preserve"> </w:t>
      </w:r>
      <w:r w:rsidRPr="00407F84">
        <w:t>школьных</w:t>
      </w:r>
      <w:r w:rsidRPr="00407F84">
        <w:rPr>
          <w:spacing w:val="1"/>
        </w:rPr>
        <w:t xml:space="preserve"> </w:t>
      </w:r>
      <w:r w:rsidRPr="00407F84">
        <w:t>учреждений.</w:t>
      </w:r>
    </w:p>
    <w:p w:rsidR="00166F9D" w:rsidRPr="00407F84" w:rsidRDefault="00166F9D" w:rsidP="00407F84">
      <w:pPr>
        <w:pStyle w:val="a3"/>
        <w:spacing w:before="1" w:line="276" w:lineRule="auto"/>
        <w:ind w:right="115"/>
        <w:jc w:val="both"/>
      </w:pPr>
      <w:r w:rsidRPr="00407F84">
        <w:t>Соотнесение природно-ландшафтного потенциала и основных экологических рисков</w:t>
      </w:r>
      <w:r w:rsidRPr="00407F84">
        <w:rPr>
          <w:spacing w:val="1"/>
        </w:rPr>
        <w:t xml:space="preserve"> </w:t>
      </w:r>
      <w:r w:rsidRPr="00407F84">
        <w:t>сельского поселения определяют специфику задач формирования эколого-рекреационного</w:t>
      </w:r>
      <w:r w:rsidRPr="00407F84">
        <w:rPr>
          <w:spacing w:val="-57"/>
        </w:rPr>
        <w:t xml:space="preserve"> </w:t>
      </w:r>
      <w:r w:rsidRPr="00407F84">
        <w:t>каркаса, среди</w:t>
      </w:r>
      <w:r w:rsidRPr="00407F84">
        <w:rPr>
          <w:spacing w:val="2"/>
        </w:rPr>
        <w:t xml:space="preserve"> </w:t>
      </w:r>
      <w:r w:rsidRPr="00407F84">
        <w:t>которых</w:t>
      </w:r>
      <w:r w:rsidRPr="00407F84">
        <w:rPr>
          <w:spacing w:val="-2"/>
        </w:rPr>
        <w:t xml:space="preserve"> </w:t>
      </w:r>
      <w:r w:rsidRPr="00407F84">
        <w:t>следует</w:t>
      </w:r>
      <w:r w:rsidRPr="00407F84">
        <w:rPr>
          <w:spacing w:val="6"/>
        </w:rPr>
        <w:t xml:space="preserve"> </w:t>
      </w:r>
      <w:r w:rsidRPr="00407F84">
        <w:t>указать:</w:t>
      </w:r>
      <w:r w:rsidRPr="00407F84">
        <w:rPr>
          <w:spacing w:val="1"/>
        </w:rPr>
        <w:t xml:space="preserve"> </w:t>
      </w:r>
      <w:r w:rsidRPr="00407F84">
        <w:t>-</w:t>
      </w:r>
      <w:r w:rsidRPr="00407F84">
        <w:rPr>
          <w:spacing w:val="3"/>
        </w:rPr>
        <w:t xml:space="preserve"> </w:t>
      </w:r>
      <w:r w:rsidRPr="00407F84">
        <w:t>сохранение</w:t>
      </w:r>
      <w:r w:rsidRPr="00407F84">
        <w:rPr>
          <w:spacing w:val="2"/>
        </w:rPr>
        <w:t xml:space="preserve"> </w:t>
      </w:r>
      <w:r w:rsidRPr="00407F84">
        <w:t>уникальных</w:t>
      </w:r>
      <w:r w:rsidRPr="00407F84">
        <w:rPr>
          <w:spacing w:val="-6"/>
        </w:rPr>
        <w:t xml:space="preserve"> </w:t>
      </w:r>
      <w:r w:rsidRPr="00407F84">
        <w:t>ареалов</w:t>
      </w:r>
      <w:r w:rsidRPr="00407F84">
        <w:rPr>
          <w:spacing w:val="2"/>
        </w:rPr>
        <w:t xml:space="preserve"> </w:t>
      </w:r>
      <w:r w:rsidRPr="00407F84">
        <w:t>лесов</w:t>
      </w:r>
      <w:r w:rsidRPr="00407F84">
        <w:rPr>
          <w:spacing w:val="1"/>
        </w:rPr>
        <w:t xml:space="preserve"> </w:t>
      </w:r>
      <w:proofErr w:type="gramStart"/>
      <w:r w:rsidRPr="00407F84">
        <w:t>с</w:t>
      </w:r>
      <w:proofErr w:type="gramEnd"/>
    </w:p>
    <w:p w:rsidR="00166F9D" w:rsidRPr="00407F84" w:rsidRDefault="00166F9D" w:rsidP="00407F84">
      <w:pPr>
        <w:spacing w:line="276" w:lineRule="auto"/>
        <w:jc w:val="both"/>
        <w:rPr>
          <w:sz w:val="28"/>
          <w:szCs w:val="28"/>
        </w:rPr>
        <w:sectPr w:rsidR="00166F9D" w:rsidRPr="00407F84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166F9D" w:rsidRPr="00407F84" w:rsidRDefault="00166F9D" w:rsidP="00407F84">
      <w:pPr>
        <w:pStyle w:val="a3"/>
        <w:spacing w:before="71" w:line="276" w:lineRule="auto"/>
        <w:ind w:right="164"/>
        <w:jc w:val="both"/>
        <w:rPr>
          <w:sz w:val="28"/>
          <w:szCs w:val="28"/>
        </w:rPr>
      </w:pPr>
      <w:r w:rsidRPr="00407F84">
        <w:rPr>
          <w:sz w:val="28"/>
          <w:szCs w:val="28"/>
        </w:rPr>
        <w:lastRenderedPageBreak/>
        <w:t>одновременным развитием в буферных открытых и полуоткрытых лесных ландшафтов</w:t>
      </w:r>
      <w:r w:rsidRPr="00407F84">
        <w:rPr>
          <w:spacing w:val="1"/>
          <w:sz w:val="28"/>
          <w:szCs w:val="28"/>
        </w:rPr>
        <w:t xml:space="preserve"> </w:t>
      </w:r>
      <w:r w:rsidRPr="00407F84">
        <w:rPr>
          <w:sz w:val="28"/>
          <w:szCs w:val="28"/>
        </w:rPr>
        <w:t xml:space="preserve">ареалов отдыха населения; </w:t>
      </w:r>
      <w:proofErr w:type="gramStart"/>
      <w:r w:rsidRPr="00407F84">
        <w:rPr>
          <w:sz w:val="28"/>
          <w:szCs w:val="28"/>
        </w:rPr>
        <w:t>-о</w:t>
      </w:r>
      <w:proofErr w:type="gramEnd"/>
      <w:r w:rsidRPr="00407F84">
        <w:rPr>
          <w:sz w:val="28"/>
          <w:szCs w:val="28"/>
        </w:rPr>
        <w:t>зеленение вновь формируемых общественных зон; -</w:t>
      </w:r>
      <w:r w:rsidRPr="00407F84">
        <w:rPr>
          <w:spacing w:val="1"/>
          <w:sz w:val="28"/>
          <w:szCs w:val="28"/>
        </w:rPr>
        <w:t xml:space="preserve"> </w:t>
      </w:r>
      <w:r w:rsidRPr="00407F84">
        <w:rPr>
          <w:sz w:val="28"/>
          <w:szCs w:val="28"/>
        </w:rPr>
        <w:t xml:space="preserve">формирование новых мест отдыха между кварталами; - развитие </w:t>
      </w:r>
      <w:proofErr w:type="spellStart"/>
      <w:r w:rsidRPr="00407F84">
        <w:rPr>
          <w:sz w:val="28"/>
          <w:szCs w:val="28"/>
        </w:rPr>
        <w:t>примагистральных</w:t>
      </w:r>
      <w:proofErr w:type="spellEnd"/>
      <w:r w:rsidRPr="00407F84">
        <w:rPr>
          <w:spacing w:val="1"/>
          <w:sz w:val="28"/>
          <w:szCs w:val="28"/>
        </w:rPr>
        <w:t xml:space="preserve"> </w:t>
      </w:r>
      <w:r w:rsidRPr="00407F84">
        <w:rPr>
          <w:sz w:val="28"/>
          <w:szCs w:val="28"/>
        </w:rPr>
        <w:t>насаждений</w:t>
      </w:r>
      <w:r w:rsidRPr="00407F84">
        <w:rPr>
          <w:spacing w:val="2"/>
          <w:sz w:val="28"/>
          <w:szCs w:val="28"/>
        </w:rPr>
        <w:t xml:space="preserve"> </w:t>
      </w:r>
      <w:r w:rsidRPr="00407F84">
        <w:rPr>
          <w:sz w:val="28"/>
          <w:szCs w:val="28"/>
        </w:rPr>
        <w:t>для</w:t>
      </w:r>
      <w:r w:rsidRPr="00407F84">
        <w:rPr>
          <w:spacing w:val="-2"/>
          <w:sz w:val="28"/>
          <w:szCs w:val="28"/>
        </w:rPr>
        <w:t xml:space="preserve"> </w:t>
      </w:r>
      <w:r w:rsidRPr="00407F84">
        <w:rPr>
          <w:sz w:val="28"/>
          <w:szCs w:val="28"/>
        </w:rPr>
        <w:t>минимизации</w:t>
      </w:r>
      <w:r w:rsidRPr="00407F84">
        <w:rPr>
          <w:spacing w:val="-3"/>
          <w:sz w:val="28"/>
          <w:szCs w:val="28"/>
        </w:rPr>
        <w:t xml:space="preserve"> </w:t>
      </w:r>
      <w:r w:rsidRPr="00407F84">
        <w:rPr>
          <w:sz w:val="28"/>
          <w:szCs w:val="28"/>
        </w:rPr>
        <w:t>воздействия</w:t>
      </w:r>
      <w:r w:rsidRPr="00407F84">
        <w:rPr>
          <w:spacing w:val="1"/>
          <w:sz w:val="28"/>
          <w:szCs w:val="28"/>
        </w:rPr>
        <w:t xml:space="preserve"> </w:t>
      </w:r>
      <w:r w:rsidRPr="00407F84">
        <w:rPr>
          <w:sz w:val="28"/>
          <w:szCs w:val="28"/>
        </w:rPr>
        <w:t>автотранспортного</w:t>
      </w:r>
      <w:r w:rsidRPr="00407F84">
        <w:rPr>
          <w:spacing w:val="-3"/>
          <w:sz w:val="28"/>
          <w:szCs w:val="28"/>
        </w:rPr>
        <w:t xml:space="preserve"> </w:t>
      </w:r>
      <w:r w:rsidRPr="00407F84">
        <w:rPr>
          <w:sz w:val="28"/>
          <w:szCs w:val="28"/>
        </w:rPr>
        <w:t>потока</w:t>
      </w:r>
      <w:r w:rsidRPr="00407F84">
        <w:rPr>
          <w:spacing w:val="-3"/>
          <w:sz w:val="28"/>
          <w:szCs w:val="28"/>
        </w:rPr>
        <w:t xml:space="preserve"> </w:t>
      </w:r>
      <w:r w:rsidRPr="00407F84">
        <w:rPr>
          <w:sz w:val="28"/>
          <w:szCs w:val="28"/>
        </w:rPr>
        <w:t>на</w:t>
      </w:r>
      <w:r w:rsidRPr="00407F84">
        <w:rPr>
          <w:spacing w:val="-7"/>
          <w:sz w:val="28"/>
          <w:szCs w:val="28"/>
        </w:rPr>
        <w:t xml:space="preserve"> </w:t>
      </w:r>
      <w:r w:rsidRPr="00407F84">
        <w:rPr>
          <w:sz w:val="28"/>
          <w:szCs w:val="28"/>
        </w:rPr>
        <w:t>жилые кварталы;</w:t>
      </w:r>
    </w:p>
    <w:p w:rsidR="00166F9D" w:rsidRPr="00407F84" w:rsidRDefault="00166F9D" w:rsidP="00407F84">
      <w:pPr>
        <w:pStyle w:val="a3"/>
        <w:spacing w:before="2" w:line="271" w:lineRule="auto"/>
        <w:ind w:right="219"/>
        <w:jc w:val="both"/>
        <w:rPr>
          <w:sz w:val="28"/>
          <w:szCs w:val="28"/>
        </w:rPr>
      </w:pPr>
      <w:r w:rsidRPr="00407F84">
        <w:rPr>
          <w:sz w:val="28"/>
          <w:szCs w:val="28"/>
        </w:rPr>
        <w:t>- реабилитация и озеленение территории промышленных и коммунально-складских зон; -</w:t>
      </w:r>
      <w:r w:rsidRPr="00407F84">
        <w:rPr>
          <w:spacing w:val="-57"/>
          <w:sz w:val="28"/>
          <w:szCs w:val="28"/>
        </w:rPr>
        <w:t xml:space="preserve"> </w:t>
      </w:r>
      <w:r w:rsidRPr="00407F84">
        <w:rPr>
          <w:sz w:val="28"/>
          <w:szCs w:val="28"/>
        </w:rPr>
        <w:t>сохранение</w:t>
      </w:r>
      <w:r w:rsidRPr="00407F84">
        <w:rPr>
          <w:spacing w:val="2"/>
          <w:sz w:val="28"/>
          <w:szCs w:val="28"/>
        </w:rPr>
        <w:t xml:space="preserve"> </w:t>
      </w:r>
      <w:r w:rsidRPr="00407F84">
        <w:rPr>
          <w:sz w:val="28"/>
          <w:szCs w:val="28"/>
        </w:rPr>
        <w:t>уникальных</w:t>
      </w:r>
      <w:r w:rsidRPr="00407F84">
        <w:rPr>
          <w:spacing w:val="-5"/>
          <w:sz w:val="28"/>
          <w:szCs w:val="28"/>
        </w:rPr>
        <w:t xml:space="preserve"> </w:t>
      </w:r>
      <w:r w:rsidRPr="00407F84">
        <w:rPr>
          <w:sz w:val="28"/>
          <w:szCs w:val="28"/>
        </w:rPr>
        <w:t>исторических</w:t>
      </w:r>
      <w:r w:rsidRPr="00407F84">
        <w:rPr>
          <w:spacing w:val="-4"/>
          <w:sz w:val="28"/>
          <w:szCs w:val="28"/>
        </w:rPr>
        <w:t xml:space="preserve"> </w:t>
      </w:r>
      <w:r w:rsidRPr="00407F84">
        <w:rPr>
          <w:sz w:val="28"/>
          <w:szCs w:val="28"/>
        </w:rPr>
        <w:t>ландшафтов</w:t>
      </w:r>
      <w:r w:rsidRPr="00407F84">
        <w:rPr>
          <w:spacing w:val="-3"/>
          <w:sz w:val="28"/>
          <w:szCs w:val="28"/>
        </w:rPr>
        <w:t xml:space="preserve"> </w:t>
      </w:r>
      <w:r w:rsidRPr="00407F84">
        <w:rPr>
          <w:sz w:val="28"/>
          <w:szCs w:val="28"/>
        </w:rPr>
        <w:t>в населенных</w:t>
      </w:r>
      <w:r w:rsidRPr="00407F84">
        <w:rPr>
          <w:spacing w:val="-3"/>
          <w:sz w:val="28"/>
          <w:szCs w:val="28"/>
        </w:rPr>
        <w:t xml:space="preserve"> </w:t>
      </w:r>
      <w:r w:rsidRPr="00407F84">
        <w:rPr>
          <w:sz w:val="28"/>
          <w:szCs w:val="28"/>
        </w:rPr>
        <w:t>пунктах.</w:t>
      </w:r>
    </w:p>
    <w:sectPr w:rsidR="00166F9D" w:rsidRPr="00407F84" w:rsidSect="003D21B4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21B4"/>
    <w:rsid w:val="00165250"/>
    <w:rsid w:val="00166F9D"/>
    <w:rsid w:val="00291F90"/>
    <w:rsid w:val="003D21B4"/>
    <w:rsid w:val="00407F84"/>
    <w:rsid w:val="0049197A"/>
    <w:rsid w:val="00584C5C"/>
    <w:rsid w:val="00837971"/>
    <w:rsid w:val="00872ED7"/>
    <w:rsid w:val="009F7862"/>
    <w:rsid w:val="00A0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B4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D21B4"/>
    <w:pPr>
      <w:ind w:left="11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9197A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3D21B4"/>
  </w:style>
  <w:style w:type="paragraph" w:customStyle="1" w:styleId="TableParagraph">
    <w:name w:val="Table Paragraph"/>
    <w:basedOn w:val="a"/>
    <w:uiPriority w:val="99"/>
    <w:rsid w:val="003D21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</cp:revision>
  <dcterms:created xsi:type="dcterms:W3CDTF">2022-08-31T04:53:00Z</dcterms:created>
  <dcterms:modified xsi:type="dcterms:W3CDTF">2025-04-03T05:58:00Z</dcterms:modified>
</cp:coreProperties>
</file>